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0905E4" w14:textId="77777777" w:rsidR="00C13D12" w:rsidRDefault="00C13D12" w:rsidP="00C13D12">
      <w:pPr>
        <w:spacing w:line="480" w:lineRule="auto"/>
        <w:jc w:val="center"/>
        <w:rPr>
          <w:rFonts w:ascii="Times New Roman" w:hAnsi="Times New Roman" w:cs="Times New Roman"/>
          <w:sz w:val="24"/>
          <w:szCs w:val="24"/>
        </w:rPr>
      </w:pPr>
    </w:p>
    <w:p w14:paraId="337F1F78" w14:textId="77777777" w:rsidR="00C13D12" w:rsidRDefault="00C13D12" w:rsidP="00C13D12">
      <w:pPr>
        <w:spacing w:line="480" w:lineRule="auto"/>
        <w:jc w:val="center"/>
        <w:rPr>
          <w:rFonts w:ascii="Times New Roman" w:hAnsi="Times New Roman" w:cs="Times New Roman"/>
          <w:sz w:val="24"/>
          <w:szCs w:val="24"/>
        </w:rPr>
      </w:pPr>
    </w:p>
    <w:p w14:paraId="6FD84C11" w14:textId="77777777" w:rsidR="00C13D12" w:rsidRDefault="00C13D12" w:rsidP="00C13D12">
      <w:pPr>
        <w:spacing w:line="480" w:lineRule="auto"/>
        <w:jc w:val="center"/>
        <w:rPr>
          <w:rFonts w:ascii="Times New Roman" w:hAnsi="Times New Roman" w:cs="Times New Roman"/>
          <w:sz w:val="24"/>
          <w:szCs w:val="24"/>
        </w:rPr>
      </w:pPr>
    </w:p>
    <w:p w14:paraId="7156BB8E" w14:textId="77777777" w:rsidR="00C13D12" w:rsidRDefault="00C13D12" w:rsidP="00C13D12">
      <w:pPr>
        <w:spacing w:line="480" w:lineRule="auto"/>
        <w:jc w:val="center"/>
        <w:rPr>
          <w:rFonts w:ascii="Times New Roman" w:hAnsi="Times New Roman" w:cs="Times New Roman"/>
          <w:sz w:val="24"/>
          <w:szCs w:val="24"/>
        </w:rPr>
      </w:pPr>
    </w:p>
    <w:p w14:paraId="14E6B0DD" w14:textId="77777777" w:rsidR="00C13D12" w:rsidRDefault="00C13D12" w:rsidP="00C13D12">
      <w:pPr>
        <w:spacing w:line="480" w:lineRule="auto"/>
        <w:jc w:val="center"/>
        <w:rPr>
          <w:rFonts w:ascii="Times New Roman" w:hAnsi="Times New Roman" w:cs="Times New Roman"/>
          <w:sz w:val="24"/>
          <w:szCs w:val="24"/>
        </w:rPr>
      </w:pPr>
    </w:p>
    <w:p w14:paraId="5160C1F3" w14:textId="77777777" w:rsidR="00C13D12" w:rsidRDefault="00C13D12" w:rsidP="00C13D12">
      <w:pPr>
        <w:spacing w:line="480" w:lineRule="auto"/>
        <w:jc w:val="center"/>
        <w:rPr>
          <w:rFonts w:ascii="Times New Roman" w:hAnsi="Times New Roman" w:cs="Times New Roman"/>
          <w:sz w:val="24"/>
          <w:szCs w:val="24"/>
        </w:rPr>
      </w:pPr>
    </w:p>
    <w:p w14:paraId="20A5B500" w14:textId="77777777" w:rsidR="00C13D12" w:rsidRDefault="00C13D12" w:rsidP="00C13D12">
      <w:pPr>
        <w:spacing w:line="480" w:lineRule="auto"/>
        <w:jc w:val="center"/>
        <w:rPr>
          <w:rFonts w:ascii="Times New Roman" w:hAnsi="Times New Roman" w:cs="Times New Roman"/>
          <w:sz w:val="24"/>
          <w:szCs w:val="24"/>
        </w:rPr>
      </w:pPr>
    </w:p>
    <w:p w14:paraId="485A3578" w14:textId="07FD6F5B" w:rsidR="00C13D12" w:rsidRPr="00C13D12" w:rsidRDefault="00840F32" w:rsidP="00C13D12">
      <w:pPr>
        <w:spacing w:line="480" w:lineRule="auto"/>
        <w:jc w:val="center"/>
        <w:rPr>
          <w:rFonts w:ascii="Times New Roman" w:hAnsi="Times New Roman" w:cs="Times New Roman"/>
          <w:sz w:val="24"/>
          <w:szCs w:val="24"/>
        </w:rPr>
      </w:pPr>
      <w:r w:rsidRPr="00C13D12">
        <w:rPr>
          <w:rFonts w:ascii="Times New Roman" w:hAnsi="Times New Roman" w:cs="Times New Roman"/>
          <w:sz w:val="24"/>
          <w:szCs w:val="24"/>
        </w:rPr>
        <w:t>Cough Case study</w:t>
      </w:r>
    </w:p>
    <w:p w14:paraId="6A639DAF" w14:textId="5A37F4BB" w:rsidR="00C13D12" w:rsidRPr="00C13D12" w:rsidRDefault="00840F32" w:rsidP="00C13D12">
      <w:pPr>
        <w:spacing w:line="480" w:lineRule="auto"/>
        <w:jc w:val="center"/>
        <w:rPr>
          <w:rFonts w:ascii="Times New Roman" w:hAnsi="Times New Roman" w:cs="Times New Roman"/>
          <w:sz w:val="24"/>
          <w:szCs w:val="24"/>
        </w:rPr>
      </w:pPr>
      <w:r w:rsidRPr="00C13D12">
        <w:rPr>
          <w:rFonts w:ascii="Times New Roman" w:hAnsi="Times New Roman" w:cs="Times New Roman"/>
          <w:sz w:val="24"/>
          <w:szCs w:val="24"/>
        </w:rPr>
        <w:t>Students Name</w:t>
      </w:r>
    </w:p>
    <w:p w14:paraId="2FB49169" w14:textId="0D083496" w:rsidR="00C13D12" w:rsidRPr="00C13D12" w:rsidRDefault="00840F32" w:rsidP="00C13D12">
      <w:pPr>
        <w:spacing w:line="480" w:lineRule="auto"/>
        <w:jc w:val="center"/>
        <w:rPr>
          <w:rFonts w:ascii="Times New Roman" w:hAnsi="Times New Roman" w:cs="Times New Roman"/>
          <w:sz w:val="24"/>
          <w:szCs w:val="24"/>
        </w:rPr>
      </w:pPr>
      <w:r w:rsidRPr="00C13D12">
        <w:rPr>
          <w:rFonts w:ascii="Times New Roman" w:hAnsi="Times New Roman" w:cs="Times New Roman"/>
          <w:sz w:val="24"/>
          <w:szCs w:val="24"/>
        </w:rPr>
        <w:t>Institution Affiliations</w:t>
      </w:r>
    </w:p>
    <w:p w14:paraId="0ED61A37" w14:textId="1EF83268" w:rsidR="00C13D12" w:rsidRPr="00C13D12" w:rsidRDefault="00840F32" w:rsidP="00C13D12">
      <w:pPr>
        <w:spacing w:line="480" w:lineRule="auto"/>
        <w:jc w:val="center"/>
        <w:rPr>
          <w:rFonts w:ascii="Times New Roman" w:hAnsi="Times New Roman" w:cs="Times New Roman"/>
          <w:sz w:val="24"/>
          <w:szCs w:val="24"/>
        </w:rPr>
      </w:pPr>
      <w:r w:rsidRPr="00C13D12">
        <w:rPr>
          <w:rFonts w:ascii="Times New Roman" w:hAnsi="Times New Roman" w:cs="Times New Roman"/>
          <w:sz w:val="24"/>
          <w:szCs w:val="24"/>
        </w:rPr>
        <w:t>Date.</w:t>
      </w:r>
    </w:p>
    <w:p w14:paraId="0CA487BE" w14:textId="057D7FD0" w:rsidR="00C13D12" w:rsidRDefault="00840F32">
      <w:pPr>
        <w:rPr>
          <w:b/>
          <w:bCs/>
        </w:rPr>
      </w:pPr>
      <w:r>
        <w:rPr>
          <w:b/>
          <w:bCs/>
        </w:rPr>
        <w:br w:type="page"/>
      </w:r>
    </w:p>
    <w:p w14:paraId="5559AEE4" w14:textId="494DCA64" w:rsidR="008125C7" w:rsidRPr="009B6A7E" w:rsidRDefault="00840F32" w:rsidP="009B6A7E">
      <w:pPr>
        <w:spacing w:line="480" w:lineRule="auto"/>
        <w:ind w:firstLine="720"/>
        <w:jc w:val="both"/>
        <w:rPr>
          <w:rFonts w:ascii="Times New Roman" w:hAnsi="Times New Roman" w:cs="Times New Roman"/>
          <w:b/>
          <w:bCs/>
          <w:sz w:val="24"/>
          <w:szCs w:val="24"/>
        </w:rPr>
      </w:pPr>
      <w:r w:rsidRPr="009B6A7E">
        <w:rPr>
          <w:rFonts w:ascii="Times New Roman" w:hAnsi="Times New Roman" w:cs="Times New Roman"/>
          <w:b/>
          <w:bCs/>
          <w:sz w:val="24"/>
          <w:szCs w:val="24"/>
        </w:rPr>
        <w:lastRenderedPageBreak/>
        <w:t>Introduction</w:t>
      </w:r>
      <w:r w:rsidR="00C52637" w:rsidRPr="009B6A7E">
        <w:rPr>
          <w:rFonts w:ascii="Times New Roman" w:hAnsi="Times New Roman" w:cs="Times New Roman"/>
          <w:b/>
          <w:bCs/>
          <w:sz w:val="24"/>
          <w:szCs w:val="24"/>
        </w:rPr>
        <w:t>.</w:t>
      </w:r>
    </w:p>
    <w:p w14:paraId="1610D4FD" w14:textId="7F652C22" w:rsidR="00C52637" w:rsidRPr="009B6A7E" w:rsidRDefault="00840F32" w:rsidP="009B6A7E">
      <w:pPr>
        <w:spacing w:line="480" w:lineRule="auto"/>
        <w:ind w:firstLine="720"/>
        <w:jc w:val="both"/>
        <w:rPr>
          <w:rFonts w:ascii="Times New Roman" w:hAnsi="Times New Roman" w:cs="Times New Roman"/>
          <w:sz w:val="24"/>
          <w:szCs w:val="24"/>
        </w:rPr>
      </w:pPr>
      <w:r w:rsidRPr="009B6A7E">
        <w:rPr>
          <w:rFonts w:ascii="Times New Roman" w:hAnsi="Times New Roman" w:cs="Times New Roman"/>
          <w:sz w:val="24"/>
          <w:szCs w:val="24"/>
        </w:rPr>
        <w:t xml:space="preserve">Coughing can be defined as a reflex activity that helps in the </w:t>
      </w:r>
      <w:r w:rsidR="006D1A6E" w:rsidRPr="009B6A7E">
        <w:rPr>
          <w:rFonts w:ascii="Times New Roman" w:hAnsi="Times New Roman" w:cs="Times New Roman"/>
          <w:sz w:val="24"/>
          <w:szCs w:val="24"/>
        </w:rPr>
        <w:t>clearance</w:t>
      </w:r>
      <w:r w:rsidRPr="009B6A7E">
        <w:rPr>
          <w:rFonts w:ascii="Times New Roman" w:hAnsi="Times New Roman" w:cs="Times New Roman"/>
          <w:sz w:val="24"/>
          <w:szCs w:val="24"/>
        </w:rPr>
        <w:t xml:space="preserve"> of the throat from irritation or substances</w:t>
      </w:r>
      <w:r w:rsidR="00DC37FF" w:rsidRPr="009B6A7E">
        <w:rPr>
          <w:rFonts w:ascii="Times New Roman" w:hAnsi="Times New Roman" w:cs="Times New Roman"/>
          <w:sz w:val="24"/>
          <w:szCs w:val="24"/>
        </w:rPr>
        <w:t xml:space="preserve"> (Song et al, 2016)</w:t>
      </w:r>
      <w:r w:rsidRPr="009B6A7E">
        <w:rPr>
          <w:rFonts w:ascii="Times New Roman" w:hAnsi="Times New Roman" w:cs="Times New Roman"/>
          <w:sz w:val="24"/>
          <w:szCs w:val="24"/>
        </w:rPr>
        <w:t xml:space="preserve">. </w:t>
      </w:r>
      <w:r w:rsidR="006D1A6E" w:rsidRPr="009B6A7E">
        <w:rPr>
          <w:rFonts w:ascii="Times New Roman" w:hAnsi="Times New Roman" w:cs="Times New Roman"/>
          <w:sz w:val="24"/>
          <w:szCs w:val="24"/>
        </w:rPr>
        <w:t xml:space="preserve">A cough may be caused by viruses and bacteria, smoking over a long time, asthma, and some medicines that irritate. Therefore, this case focuses on understanding the pathology of chronic cough. </w:t>
      </w:r>
    </w:p>
    <w:p w14:paraId="0A638BE1" w14:textId="77777777" w:rsidR="00841BD8" w:rsidRDefault="00840F32" w:rsidP="00841BD8">
      <w:pPr>
        <w:spacing w:line="480" w:lineRule="auto"/>
        <w:ind w:firstLine="720"/>
        <w:jc w:val="both"/>
        <w:rPr>
          <w:rFonts w:ascii="Times New Roman" w:hAnsi="Times New Roman" w:cs="Times New Roman"/>
          <w:b/>
          <w:bCs/>
          <w:sz w:val="24"/>
          <w:szCs w:val="24"/>
        </w:rPr>
      </w:pPr>
      <w:r w:rsidRPr="009B6A7E">
        <w:rPr>
          <w:rFonts w:ascii="Times New Roman" w:hAnsi="Times New Roman" w:cs="Times New Roman"/>
          <w:b/>
          <w:bCs/>
          <w:sz w:val="24"/>
          <w:szCs w:val="24"/>
        </w:rPr>
        <w:t>Differential diagnosis.</w:t>
      </w:r>
    </w:p>
    <w:p w14:paraId="6F86D03D" w14:textId="1CE8D2B6" w:rsidR="006D1A6E" w:rsidRPr="00841BD8" w:rsidRDefault="00841BD8" w:rsidP="00841BD8">
      <w:pPr>
        <w:spacing w:line="480" w:lineRule="auto"/>
        <w:ind w:firstLine="720"/>
        <w:jc w:val="both"/>
        <w:rPr>
          <w:rFonts w:ascii="Times New Roman" w:hAnsi="Times New Roman" w:cs="Times New Roman"/>
          <w:b/>
          <w:bCs/>
          <w:sz w:val="24"/>
          <w:szCs w:val="24"/>
        </w:rPr>
      </w:pPr>
      <w:r w:rsidRPr="00841BD8">
        <w:rPr>
          <w:rFonts w:ascii="Times New Roman" w:hAnsi="Times New Roman" w:cs="Times New Roman"/>
          <w:sz w:val="24"/>
          <w:szCs w:val="24"/>
        </w:rPr>
        <w:t>The</w:t>
      </w:r>
      <w:r>
        <w:rPr>
          <w:rFonts w:ascii="Times New Roman" w:hAnsi="Times New Roman" w:cs="Times New Roman"/>
          <w:sz w:val="24"/>
          <w:szCs w:val="24"/>
        </w:rPr>
        <w:t xml:space="preserve"> differentia diagnosis for cough </w:t>
      </w:r>
      <w:proofErr w:type="gramStart"/>
      <w:r>
        <w:rPr>
          <w:rFonts w:ascii="Times New Roman" w:hAnsi="Times New Roman" w:cs="Times New Roman"/>
          <w:sz w:val="24"/>
          <w:szCs w:val="24"/>
        </w:rPr>
        <w:t xml:space="preserve">involves </w:t>
      </w:r>
      <w:r w:rsidRPr="00841BD8">
        <w:rPr>
          <w:rFonts w:ascii="Times New Roman" w:hAnsi="Times New Roman" w:cs="Times New Roman"/>
          <w:sz w:val="24"/>
          <w:szCs w:val="24"/>
        </w:rPr>
        <w:t xml:space="preserve"> </w:t>
      </w:r>
      <w:r w:rsidR="00840F32" w:rsidRPr="00841BD8">
        <w:rPr>
          <w:rFonts w:ascii="Times New Roman" w:hAnsi="Times New Roman" w:cs="Times New Roman"/>
          <w:sz w:val="24"/>
          <w:szCs w:val="24"/>
        </w:rPr>
        <w:t>Bacterial</w:t>
      </w:r>
      <w:proofErr w:type="gramEnd"/>
      <w:r w:rsidR="00840F32" w:rsidRPr="00841BD8">
        <w:rPr>
          <w:rFonts w:ascii="Times New Roman" w:hAnsi="Times New Roman" w:cs="Times New Roman"/>
          <w:sz w:val="24"/>
          <w:szCs w:val="24"/>
        </w:rPr>
        <w:t xml:space="preserve"> Pneumonia</w:t>
      </w:r>
      <w:r>
        <w:rPr>
          <w:rFonts w:ascii="Times New Roman" w:hAnsi="Times New Roman" w:cs="Times New Roman"/>
          <w:sz w:val="24"/>
          <w:szCs w:val="24"/>
        </w:rPr>
        <w:t xml:space="preserve">, </w:t>
      </w:r>
      <w:r w:rsidR="00840F32" w:rsidRPr="00841BD8">
        <w:rPr>
          <w:rFonts w:ascii="Times New Roman" w:hAnsi="Times New Roman" w:cs="Times New Roman"/>
          <w:sz w:val="24"/>
          <w:szCs w:val="24"/>
        </w:rPr>
        <w:t>Tuberculosis</w:t>
      </w:r>
      <w:r>
        <w:rPr>
          <w:rFonts w:ascii="Times New Roman" w:hAnsi="Times New Roman" w:cs="Times New Roman"/>
          <w:sz w:val="24"/>
          <w:szCs w:val="24"/>
        </w:rPr>
        <w:t xml:space="preserve">, </w:t>
      </w:r>
      <w:r w:rsidR="00840F32" w:rsidRPr="00841BD8">
        <w:rPr>
          <w:rFonts w:ascii="Times New Roman" w:hAnsi="Times New Roman" w:cs="Times New Roman"/>
          <w:sz w:val="24"/>
          <w:szCs w:val="24"/>
        </w:rPr>
        <w:t>Viral pneumonia</w:t>
      </w:r>
      <w:r>
        <w:rPr>
          <w:rFonts w:ascii="Times New Roman" w:hAnsi="Times New Roman" w:cs="Times New Roman"/>
          <w:sz w:val="24"/>
          <w:szCs w:val="24"/>
        </w:rPr>
        <w:t xml:space="preserve">, </w:t>
      </w:r>
      <w:r w:rsidR="00840F32" w:rsidRPr="00841BD8">
        <w:rPr>
          <w:rFonts w:ascii="Times New Roman" w:hAnsi="Times New Roman" w:cs="Times New Roman"/>
          <w:sz w:val="24"/>
          <w:szCs w:val="24"/>
        </w:rPr>
        <w:t>Bronchitis</w:t>
      </w:r>
      <w:r>
        <w:rPr>
          <w:rFonts w:ascii="Times New Roman" w:hAnsi="Times New Roman" w:cs="Times New Roman"/>
          <w:sz w:val="24"/>
          <w:szCs w:val="24"/>
        </w:rPr>
        <w:t xml:space="preserve"> and </w:t>
      </w:r>
      <w:r w:rsidR="00840F32" w:rsidRPr="00841BD8">
        <w:rPr>
          <w:rFonts w:ascii="Times New Roman" w:hAnsi="Times New Roman" w:cs="Times New Roman"/>
          <w:sz w:val="24"/>
          <w:szCs w:val="24"/>
        </w:rPr>
        <w:t>Aspiration pneumonia</w:t>
      </w:r>
      <w:r>
        <w:rPr>
          <w:rFonts w:ascii="Times New Roman" w:hAnsi="Times New Roman" w:cs="Times New Roman"/>
          <w:sz w:val="24"/>
          <w:szCs w:val="24"/>
        </w:rPr>
        <w:t xml:space="preserve"> based on (</w:t>
      </w:r>
      <w:r w:rsidR="00AC5F11">
        <w:rPr>
          <w:rFonts w:ascii="Times New Roman" w:hAnsi="Times New Roman" w:cs="Times New Roman"/>
          <w:sz w:val="24"/>
          <w:szCs w:val="24"/>
        </w:rPr>
        <w:t>Garza</w:t>
      </w:r>
      <w:r>
        <w:rPr>
          <w:rFonts w:ascii="Times New Roman" w:hAnsi="Times New Roman" w:cs="Times New Roman"/>
          <w:sz w:val="24"/>
          <w:szCs w:val="24"/>
        </w:rPr>
        <w:t xml:space="preserve"> et al, 201</w:t>
      </w:r>
      <w:r w:rsidR="00AC5F11">
        <w:rPr>
          <w:rFonts w:ascii="Times New Roman" w:hAnsi="Times New Roman" w:cs="Times New Roman"/>
          <w:sz w:val="24"/>
          <w:szCs w:val="24"/>
        </w:rPr>
        <w:t>8</w:t>
      </w:r>
      <w:r>
        <w:rPr>
          <w:rFonts w:ascii="Times New Roman" w:hAnsi="Times New Roman" w:cs="Times New Roman"/>
          <w:sz w:val="24"/>
          <w:szCs w:val="24"/>
        </w:rPr>
        <w:t xml:space="preserve">). </w:t>
      </w:r>
    </w:p>
    <w:p w14:paraId="3B77719A" w14:textId="201BBF86" w:rsidR="00EB7401" w:rsidRPr="009B6A7E" w:rsidRDefault="00840F32" w:rsidP="009B6A7E">
      <w:pPr>
        <w:spacing w:line="480" w:lineRule="auto"/>
        <w:ind w:firstLine="720"/>
        <w:jc w:val="both"/>
        <w:rPr>
          <w:rFonts w:ascii="Times New Roman" w:hAnsi="Times New Roman" w:cs="Times New Roman"/>
          <w:b/>
          <w:bCs/>
          <w:sz w:val="24"/>
          <w:szCs w:val="24"/>
        </w:rPr>
      </w:pPr>
      <w:r w:rsidRPr="009B6A7E">
        <w:rPr>
          <w:rFonts w:ascii="Times New Roman" w:hAnsi="Times New Roman" w:cs="Times New Roman"/>
          <w:b/>
          <w:bCs/>
          <w:sz w:val="24"/>
          <w:szCs w:val="24"/>
        </w:rPr>
        <w:t>Confirmatory evaluation and diagnosis</w:t>
      </w:r>
    </w:p>
    <w:p w14:paraId="5400BAC5" w14:textId="77777777" w:rsidR="0005429C" w:rsidRPr="009B6A7E" w:rsidRDefault="00840F32" w:rsidP="009B6A7E">
      <w:pPr>
        <w:spacing w:line="480" w:lineRule="auto"/>
        <w:ind w:firstLine="720"/>
        <w:jc w:val="both"/>
        <w:rPr>
          <w:rFonts w:ascii="Times New Roman" w:hAnsi="Times New Roman" w:cs="Times New Roman"/>
          <w:sz w:val="24"/>
          <w:szCs w:val="24"/>
        </w:rPr>
      </w:pPr>
      <w:r w:rsidRPr="009B6A7E">
        <w:rPr>
          <w:rFonts w:ascii="Times New Roman" w:hAnsi="Times New Roman" w:cs="Times New Roman"/>
          <w:sz w:val="24"/>
          <w:szCs w:val="24"/>
        </w:rPr>
        <w:t xml:space="preserve">To test for all types of pneumonia, a chest X-ray is used to spot abnormalities in the airways, lungs, bones, and blood ways. </w:t>
      </w:r>
      <w:r w:rsidR="00DF5EB5" w:rsidRPr="009B6A7E">
        <w:rPr>
          <w:rFonts w:ascii="Times New Roman" w:hAnsi="Times New Roman" w:cs="Times New Roman"/>
          <w:sz w:val="24"/>
          <w:szCs w:val="24"/>
        </w:rPr>
        <w:t>Moreover, a complete blood count test is used to determine whether the immune system of the patient can fight the virus or bacteria</w:t>
      </w:r>
      <w:r w:rsidR="00265A00" w:rsidRPr="009B6A7E">
        <w:rPr>
          <w:rFonts w:ascii="Times New Roman" w:hAnsi="Times New Roman" w:cs="Times New Roman"/>
          <w:sz w:val="24"/>
          <w:szCs w:val="24"/>
        </w:rPr>
        <w:t xml:space="preserve">. Moreover, a pulse oximetry test can be used to measure the amount of oxygen in the blood since pneumonia causes the lungs to be unable to complete the gaseous exchange, which in turn causes throat irritation that leads to a cough. The doctor can also listen to the lungs to check for crackling sounds. </w:t>
      </w:r>
    </w:p>
    <w:p w14:paraId="61C7B2FC" w14:textId="77777777" w:rsidR="00320B32" w:rsidRPr="009B6A7E" w:rsidRDefault="00840F32" w:rsidP="009B6A7E">
      <w:pPr>
        <w:spacing w:line="480" w:lineRule="auto"/>
        <w:ind w:firstLine="720"/>
        <w:jc w:val="both"/>
        <w:rPr>
          <w:rFonts w:ascii="Times New Roman" w:hAnsi="Times New Roman" w:cs="Times New Roman"/>
          <w:sz w:val="24"/>
          <w:szCs w:val="24"/>
        </w:rPr>
      </w:pPr>
      <w:r w:rsidRPr="009B6A7E">
        <w:rPr>
          <w:rFonts w:ascii="Times New Roman" w:hAnsi="Times New Roman" w:cs="Times New Roman"/>
          <w:sz w:val="24"/>
          <w:szCs w:val="24"/>
        </w:rPr>
        <w:t xml:space="preserve">Bacterial pneumonia is caused by a </w:t>
      </w:r>
      <w:r w:rsidR="00664FB0" w:rsidRPr="009B6A7E">
        <w:rPr>
          <w:rFonts w:ascii="Times New Roman" w:hAnsi="Times New Roman" w:cs="Times New Roman"/>
          <w:sz w:val="24"/>
          <w:szCs w:val="24"/>
        </w:rPr>
        <w:t>bacterium</w:t>
      </w:r>
      <w:r w:rsidRPr="009B6A7E">
        <w:rPr>
          <w:rFonts w:ascii="Times New Roman" w:hAnsi="Times New Roman" w:cs="Times New Roman"/>
          <w:sz w:val="24"/>
          <w:szCs w:val="24"/>
        </w:rPr>
        <w:t xml:space="preserve"> known as </w:t>
      </w:r>
      <w:r w:rsidR="00664FB0" w:rsidRPr="009B6A7E">
        <w:rPr>
          <w:rFonts w:ascii="Times New Roman" w:hAnsi="Times New Roman" w:cs="Times New Roman"/>
          <w:color w:val="4D5156"/>
          <w:sz w:val="24"/>
          <w:szCs w:val="24"/>
          <w:shd w:val="clear" w:color="auto" w:fill="FFFFFF"/>
        </w:rPr>
        <w:t>Streptococcus pneumonia</w:t>
      </w:r>
      <w:r w:rsidRPr="009B6A7E">
        <w:rPr>
          <w:rFonts w:ascii="Times New Roman" w:hAnsi="Times New Roman" w:cs="Times New Roman"/>
          <w:sz w:val="24"/>
          <w:szCs w:val="24"/>
        </w:rPr>
        <w:t xml:space="preserve"> that causes a small part of the lungs to inflame and may spread to the entire lungs causing difficulties in oxygen transportation that leads to the cough accompanied with green or yellow mucus. </w:t>
      </w:r>
      <w:r w:rsidR="00664FB0" w:rsidRPr="009B6A7E">
        <w:rPr>
          <w:rFonts w:ascii="Times New Roman" w:hAnsi="Times New Roman" w:cs="Times New Roman"/>
          <w:sz w:val="24"/>
          <w:szCs w:val="24"/>
        </w:rPr>
        <w:t>Other symptoms include stabbing chest pains, chills, and fever.</w:t>
      </w:r>
    </w:p>
    <w:p w14:paraId="4A478AF8" w14:textId="4D85D054" w:rsidR="00664FB0" w:rsidRPr="009B6A7E" w:rsidRDefault="00840F32" w:rsidP="009B6A7E">
      <w:pPr>
        <w:spacing w:line="480" w:lineRule="auto"/>
        <w:ind w:firstLine="720"/>
        <w:jc w:val="both"/>
        <w:rPr>
          <w:rFonts w:ascii="Times New Roman" w:hAnsi="Times New Roman" w:cs="Times New Roman"/>
          <w:sz w:val="24"/>
          <w:szCs w:val="24"/>
        </w:rPr>
      </w:pPr>
      <w:r w:rsidRPr="009B6A7E">
        <w:rPr>
          <w:rFonts w:ascii="Times New Roman" w:hAnsi="Times New Roman" w:cs="Times New Roman"/>
          <w:sz w:val="24"/>
          <w:szCs w:val="24"/>
        </w:rPr>
        <w:lastRenderedPageBreak/>
        <w:t xml:space="preserve">Viral pneumonia is </w:t>
      </w:r>
      <w:r w:rsidR="00F85F47" w:rsidRPr="009B6A7E">
        <w:rPr>
          <w:rFonts w:ascii="Times New Roman" w:hAnsi="Times New Roman" w:cs="Times New Roman"/>
          <w:sz w:val="24"/>
          <w:szCs w:val="24"/>
        </w:rPr>
        <w:t>triggered</w:t>
      </w:r>
      <w:r w:rsidRPr="009B6A7E">
        <w:rPr>
          <w:rFonts w:ascii="Times New Roman" w:hAnsi="Times New Roman" w:cs="Times New Roman"/>
          <w:sz w:val="24"/>
          <w:szCs w:val="24"/>
        </w:rPr>
        <w:t xml:space="preserve"> by a virus that </w:t>
      </w:r>
      <w:r w:rsidR="00F85F47">
        <w:rPr>
          <w:rFonts w:ascii="Times New Roman" w:hAnsi="Times New Roman" w:cs="Times New Roman"/>
          <w:sz w:val="24"/>
          <w:szCs w:val="24"/>
        </w:rPr>
        <w:t>leads to</w:t>
      </w:r>
      <w:r w:rsidRPr="009B6A7E">
        <w:rPr>
          <w:rFonts w:ascii="Times New Roman" w:hAnsi="Times New Roman" w:cs="Times New Roman"/>
          <w:sz w:val="24"/>
          <w:szCs w:val="24"/>
        </w:rPr>
        <w:t xml:space="preserve"> swelling of the lungs leading to blockage of the flow of oxygen. </w:t>
      </w:r>
      <w:r w:rsidR="00320B32" w:rsidRPr="009B6A7E">
        <w:rPr>
          <w:rFonts w:ascii="Times New Roman" w:hAnsi="Times New Roman" w:cs="Times New Roman"/>
          <w:sz w:val="24"/>
          <w:szCs w:val="24"/>
        </w:rPr>
        <w:t>The symptoms</w:t>
      </w:r>
      <w:r w:rsidR="00F85F47">
        <w:rPr>
          <w:rFonts w:ascii="Times New Roman" w:hAnsi="Times New Roman" w:cs="Times New Roman"/>
          <w:sz w:val="24"/>
          <w:szCs w:val="24"/>
        </w:rPr>
        <w:t xml:space="preserve"> and signs</w:t>
      </w:r>
      <w:r w:rsidR="00320B32" w:rsidRPr="009B6A7E">
        <w:rPr>
          <w:rFonts w:ascii="Times New Roman" w:hAnsi="Times New Roman" w:cs="Times New Roman"/>
          <w:sz w:val="24"/>
          <w:szCs w:val="24"/>
        </w:rPr>
        <w:t xml:space="preserve"> of viral pneumonia are similar to those of bacterial pneumonia in addition to headaches, shortness of breath, coughing, and muscle pain. </w:t>
      </w:r>
    </w:p>
    <w:p w14:paraId="06376225" w14:textId="6187EC1D" w:rsidR="00320B32" w:rsidRPr="009B6A7E" w:rsidRDefault="00840F32" w:rsidP="009B6A7E">
      <w:pPr>
        <w:spacing w:line="480" w:lineRule="auto"/>
        <w:ind w:firstLine="720"/>
        <w:jc w:val="both"/>
        <w:rPr>
          <w:rFonts w:ascii="Times New Roman" w:hAnsi="Times New Roman" w:cs="Times New Roman"/>
          <w:sz w:val="24"/>
          <w:szCs w:val="24"/>
        </w:rPr>
      </w:pPr>
      <w:r w:rsidRPr="009B6A7E">
        <w:rPr>
          <w:rFonts w:ascii="Times New Roman" w:hAnsi="Times New Roman" w:cs="Times New Roman"/>
          <w:sz w:val="24"/>
          <w:szCs w:val="24"/>
        </w:rPr>
        <w:t xml:space="preserve">Aspiration pneumonia is caused by a </w:t>
      </w:r>
      <w:r w:rsidR="00234141" w:rsidRPr="009B6A7E">
        <w:rPr>
          <w:rFonts w:ascii="Times New Roman" w:hAnsi="Times New Roman" w:cs="Times New Roman"/>
          <w:sz w:val="24"/>
          <w:szCs w:val="24"/>
        </w:rPr>
        <w:t>bacterium</w:t>
      </w:r>
      <w:r w:rsidRPr="009B6A7E">
        <w:rPr>
          <w:rFonts w:ascii="Times New Roman" w:hAnsi="Times New Roman" w:cs="Times New Roman"/>
          <w:sz w:val="24"/>
          <w:szCs w:val="24"/>
        </w:rPr>
        <w:t xml:space="preserve"> known as aspiration pneumonitis. </w:t>
      </w:r>
      <w:r w:rsidR="00234141" w:rsidRPr="009B6A7E">
        <w:rPr>
          <w:rFonts w:ascii="Times New Roman" w:hAnsi="Times New Roman" w:cs="Times New Roman"/>
          <w:sz w:val="24"/>
          <w:szCs w:val="24"/>
        </w:rPr>
        <w:t xml:space="preserve">It involves the accumulation of gastric content into the lungs, and its severity is dependent on the number of materials accumulated in the lungs. </w:t>
      </w:r>
      <w:r w:rsidR="008B6690" w:rsidRPr="009B6A7E">
        <w:rPr>
          <w:rFonts w:ascii="Times New Roman" w:hAnsi="Times New Roman" w:cs="Times New Roman"/>
          <w:sz w:val="24"/>
          <w:szCs w:val="24"/>
        </w:rPr>
        <w:t xml:space="preserve">Its symptoms involve chest pains, fatigue, foul breath, sweating, and coughing smelly dark phlegm. </w:t>
      </w:r>
    </w:p>
    <w:p w14:paraId="367A0873" w14:textId="52722275" w:rsidR="003F21A9" w:rsidRPr="009B6A7E" w:rsidRDefault="00840F32" w:rsidP="009B6A7E">
      <w:pPr>
        <w:spacing w:line="480" w:lineRule="auto"/>
        <w:ind w:firstLine="720"/>
        <w:jc w:val="both"/>
        <w:rPr>
          <w:rFonts w:ascii="Times New Roman" w:hAnsi="Times New Roman" w:cs="Times New Roman"/>
          <w:sz w:val="24"/>
          <w:szCs w:val="24"/>
        </w:rPr>
      </w:pPr>
      <w:r w:rsidRPr="009B6A7E">
        <w:rPr>
          <w:rFonts w:ascii="Times New Roman" w:hAnsi="Times New Roman" w:cs="Times New Roman"/>
          <w:sz w:val="24"/>
          <w:szCs w:val="24"/>
        </w:rPr>
        <w:t>Tuberculosis is caused by a bacterium known as Mycobacterium</w:t>
      </w:r>
      <w:r w:rsidRPr="009B6A7E">
        <w:rPr>
          <w:rStyle w:val="Emphasis"/>
          <w:rFonts w:ascii="Times New Roman" w:hAnsi="Times New Roman" w:cs="Times New Roman"/>
          <w:color w:val="444444"/>
          <w:spacing w:val="-4"/>
          <w:sz w:val="24"/>
          <w:szCs w:val="24"/>
        </w:rPr>
        <w:t xml:space="preserve"> </w:t>
      </w:r>
      <w:r w:rsidRPr="009B6A7E">
        <w:rPr>
          <w:rFonts w:ascii="Times New Roman" w:hAnsi="Times New Roman" w:cs="Times New Roman"/>
          <w:sz w:val="24"/>
          <w:szCs w:val="24"/>
        </w:rPr>
        <w:t xml:space="preserve">tuberculosis. It is a contagious infection that attacks the lungs and can spread to the entire body if not handled immediately. </w:t>
      </w:r>
      <w:r w:rsidR="000266B7" w:rsidRPr="009B6A7E">
        <w:rPr>
          <w:rFonts w:ascii="Times New Roman" w:hAnsi="Times New Roman" w:cs="Times New Roman"/>
          <w:sz w:val="24"/>
          <w:szCs w:val="24"/>
        </w:rPr>
        <w:t xml:space="preserve">Its symptoms involve </w:t>
      </w:r>
      <w:r w:rsidR="00F85F47">
        <w:rPr>
          <w:rFonts w:ascii="Times New Roman" w:hAnsi="Times New Roman" w:cs="Times New Roman"/>
          <w:sz w:val="24"/>
          <w:szCs w:val="24"/>
        </w:rPr>
        <w:t>appearance of blood in cough</w:t>
      </w:r>
      <w:r w:rsidR="000266B7" w:rsidRPr="009B6A7E">
        <w:rPr>
          <w:rFonts w:ascii="Times New Roman" w:hAnsi="Times New Roman" w:cs="Times New Roman"/>
          <w:sz w:val="24"/>
          <w:szCs w:val="24"/>
        </w:rPr>
        <w:t>, l</w:t>
      </w:r>
      <w:r w:rsidR="00F85F47">
        <w:rPr>
          <w:rFonts w:ascii="Times New Roman" w:hAnsi="Times New Roman" w:cs="Times New Roman"/>
          <w:sz w:val="24"/>
          <w:szCs w:val="24"/>
        </w:rPr>
        <w:t>ack</w:t>
      </w:r>
      <w:r w:rsidR="000266B7" w:rsidRPr="009B6A7E">
        <w:rPr>
          <w:rFonts w:ascii="Times New Roman" w:hAnsi="Times New Roman" w:cs="Times New Roman"/>
          <w:sz w:val="24"/>
          <w:szCs w:val="24"/>
        </w:rPr>
        <w:t xml:space="preserve"> of appetite, chills, loss</w:t>
      </w:r>
      <w:r w:rsidR="00F85F47">
        <w:rPr>
          <w:rFonts w:ascii="Times New Roman" w:hAnsi="Times New Roman" w:cs="Times New Roman"/>
          <w:sz w:val="24"/>
          <w:szCs w:val="24"/>
        </w:rPr>
        <w:t xml:space="preserve"> of weight</w:t>
      </w:r>
      <w:r w:rsidR="000266B7" w:rsidRPr="009B6A7E">
        <w:rPr>
          <w:rFonts w:ascii="Times New Roman" w:hAnsi="Times New Roman" w:cs="Times New Roman"/>
          <w:sz w:val="24"/>
          <w:szCs w:val="24"/>
        </w:rPr>
        <w:t xml:space="preserve">, and fever. </w:t>
      </w:r>
      <w:r w:rsidR="00047A24" w:rsidRPr="009B6A7E">
        <w:rPr>
          <w:rFonts w:ascii="Times New Roman" w:hAnsi="Times New Roman" w:cs="Times New Roman"/>
          <w:sz w:val="24"/>
          <w:szCs w:val="24"/>
        </w:rPr>
        <w:t>To test for tuberculosis, either the TB skin test or the TB blood test can be conducted, that is, a positive result in both shows the presence of tuberculosis bacteria in the body</w:t>
      </w:r>
      <w:r w:rsidR="000A37E5">
        <w:rPr>
          <w:rFonts w:ascii="Times New Roman" w:hAnsi="Times New Roman" w:cs="Times New Roman"/>
          <w:sz w:val="24"/>
          <w:szCs w:val="24"/>
        </w:rPr>
        <w:t xml:space="preserve"> (Hunter, 2016)</w:t>
      </w:r>
      <w:r w:rsidR="00047A24" w:rsidRPr="009B6A7E">
        <w:rPr>
          <w:rFonts w:ascii="Times New Roman" w:hAnsi="Times New Roman" w:cs="Times New Roman"/>
          <w:sz w:val="24"/>
          <w:szCs w:val="24"/>
        </w:rPr>
        <w:t>.</w:t>
      </w:r>
    </w:p>
    <w:p w14:paraId="6ED9172D" w14:textId="7835AE4A" w:rsidR="008B6690" w:rsidRPr="009B6A7E" w:rsidRDefault="00840F32" w:rsidP="009B6A7E">
      <w:pPr>
        <w:spacing w:line="480" w:lineRule="auto"/>
        <w:ind w:firstLine="720"/>
        <w:jc w:val="both"/>
        <w:rPr>
          <w:rFonts w:ascii="Times New Roman" w:hAnsi="Times New Roman" w:cs="Times New Roman"/>
          <w:sz w:val="24"/>
          <w:szCs w:val="24"/>
        </w:rPr>
      </w:pPr>
      <w:r w:rsidRPr="009B6A7E">
        <w:rPr>
          <w:rFonts w:ascii="Times New Roman" w:hAnsi="Times New Roman" w:cs="Times New Roman"/>
          <w:sz w:val="24"/>
          <w:szCs w:val="24"/>
        </w:rPr>
        <w:t xml:space="preserve">Bronchitis is a bacterial infection that causes inflammation of the bronchial linings of the </w:t>
      </w:r>
      <w:r w:rsidR="00403EA8" w:rsidRPr="009B6A7E">
        <w:rPr>
          <w:rFonts w:ascii="Times New Roman" w:hAnsi="Times New Roman" w:cs="Times New Roman"/>
          <w:sz w:val="24"/>
          <w:szCs w:val="24"/>
        </w:rPr>
        <w:t>lungs causing the blockage. Its symptoms involve thickened mucus, fever, chills, and shortness of breath. To test for bronchitis</w:t>
      </w:r>
      <w:r w:rsidR="00C00067" w:rsidRPr="009B6A7E">
        <w:rPr>
          <w:rFonts w:ascii="Times New Roman" w:hAnsi="Times New Roman" w:cs="Times New Roman"/>
          <w:sz w:val="24"/>
          <w:szCs w:val="24"/>
        </w:rPr>
        <w:t xml:space="preserve">, spirometry is used to measure the amount of air that the lung can hold and how long it takes to blow out. </w:t>
      </w:r>
    </w:p>
    <w:p w14:paraId="5BD357AD" w14:textId="755AFA19" w:rsidR="00EB7401" w:rsidRPr="009B6A7E" w:rsidRDefault="00840F32" w:rsidP="009B6A7E">
      <w:pPr>
        <w:spacing w:line="480" w:lineRule="auto"/>
        <w:ind w:firstLine="720"/>
        <w:jc w:val="both"/>
        <w:rPr>
          <w:rFonts w:ascii="Times New Roman" w:hAnsi="Times New Roman" w:cs="Times New Roman"/>
          <w:b/>
          <w:bCs/>
          <w:sz w:val="24"/>
          <w:szCs w:val="24"/>
        </w:rPr>
      </w:pPr>
      <w:r w:rsidRPr="009B6A7E">
        <w:rPr>
          <w:rFonts w:ascii="Times New Roman" w:hAnsi="Times New Roman" w:cs="Times New Roman"/>
          <w:b/>
          <w:bCs/>
          <w:sz w:val="24"/>
          <w:szCs w:val="24"/>
        </w:rPr>
        <w:t>Treatm</w:t>
      </w:r>
      <w:r w:rsidR="003F21A9" w:rsidRPr="009B6A7E">
        <w:rPr>
          <w:rFonts w:ascii="Times New Roman" w:hAnsi="Times New Roman" w:cs="Times New Roman"/>
          <w:b/>
          <w:bCs/>
          <w:sz w:val="24"/>
          <w:szCs w:val="24"/>
        </w:rPr>
        <w:t>ent.</w:t>
      </w:r>
    </w:p>
    <w:p w14:paraId="1E720380" w14:textId="1C59091F" w:rsidR="00EB7401" w:rsidRPr="009B6A7E" w:rsidRDefault="00840F32" w:rsidP="009B6A7E">
      <w:pPr>
        <w:spacing w:line="480" w:lineRule="auto"/>
        <w:ind w:firstLine="720"/>
        <w:jc w:val="both"/>
        <w:rPr>
          <w:rFonts w:ascii="Times New Roman" w:hAnsi="Times New Roman" w:cs="Times New Roman"/>
          <w:b/>
          <w:bCs/>
          <w:sz w:val="24"/>
          <w:szCs w:val="24"/>
        </w:rPr>
      </w:pPr>
      <w:r w:rsidRPr="009B6A7E">
        <w:rPr>
          <w:rFonts w:ascii="Times New Roman" w:hAnsi="Times New Roman" w:cs="Times New Roman"/>
          <w:b/>
          <w:bCs/>
          <w:sz w:val="24"/>
          <w:szCs w:val="24"/>
        </w:rPr>
        <w:t>Pharmacological treatment</w:t>
      </w:r>
    </w:p>
    <w:p w14:paraId="5A80060D" w14:textId="3A68D568" w:rsidR="00945DCB" w:rsidRPr="009B6A7E" w:rsidRDefault="00840F32" w:rsidP="009B6A7E">
      <w:pPr>
        <w:spacing w:line="480" w:lineRule="auto"/>
        <w:ind w:firstLine="720"/>
        <w:jc w:val="both"/>
        <w:rPr>
          <w:rFonts w:ascii="Times New Roman" w:hAnsi="Times New Roman" w:cs="Times New Roman"/>
          <w:sz w:val="24"/>
          <w:szCs w:val="24"/>
        </w:rPr>
      </w:pPr>
      <w:r w:rsidRPr="009B6A7E">
        <w:rPr>
          <w:rFonts w:ascii="Times New Roman" w:hAnsi="Times New Roman" w:cs="Times New Roman"/>
          <w:sz w:val="24"/>
          <w:szCs w:val="24"/>
        </w:rPr>
        <w:t xml:space="preserve">Chronic cough can be treated using </w:t>
      </w:r>
      <w:r w:rsidRPr="00945DCB">
        <w:rPr>
          <w:rFonts w:ascii="Times New Roman" w:hAnsi="Times New Roman" w:cs="Times New Roman"/>
          <w:sz w:val="24"/>
          <w:szCs w:val="24"/>
        </w:rPr>
        <w:t>corticosteroids</w:t>
      </w:r>
      <w:r w:rsidRPr="009B6A7E">
        <w:rPr>
          <w:rFonts w:ascii="Times New Roman" w:hAnsi="Times New Roman" w:cs="Times New Roman"/>
          <w:sz w:val="24"/>
          <w:szCs w:val="24"/>
        </w:rPr>
        <w:t xml:space="preserve">, </w:t>
      </w:r>
      <w:r w:rsidRPr="00945DCB">
        <w:rPr>
          <w:rFonts w:ascii="Times New Roman" w:hAnsi="Times New Roman" w:cs="Times New Roman"/>
          <w:sz w:val="24"/>
          <w:szCs w:val="24"/>
        </w:rPr>
        <w:t>decongestants</w:t>
      </w:r>
      <w:r w:rsidRPr="009B6A7E">
        <w:rPr>
          <w:rFonts w:ascii="Times New Roman" w:hAnsi="Times New Roman" w:cs="Times New Roman"/>
          <w:sz w:val="24"/>
          <w:szCs w:val="24"/>
        </w:rPr>
        <w:t xml:space="preserve">, and </w:t>
      </w:r>
      <w:r w:rsidRPr="00945DCB">
        <w:rPr>
          <w:rFonts w:ascii="Times New Roman" w:hAnsi="Times New Roman" w:cs="Times New Roman"/>
          <w:sz w:val="24"/>
          <w:szCs w:val="24"/>
        </w:rPr>
        <w:t>Antihistamines</w:t>
      </w:r>
      <w:r w:rsidRPr="009B6A7E">
        <w:rPr>
          <w:rFonts w:ascii="Times New Roman" w:hAnsi="Times New Roman" w:cs="Times New Roman"/>
          <w:sz w:val="24"/>
          <w:szCs w:val="24"/>
        </w:rPr>
        <w:t xml:space="preserve"> since they help in the treatment of postnatal drips and allergies that irritates. Asthma and bronchitis-related coughs can be treated by bronchodilators that ensure blockage of the airways is </w:t>
      </w:r>
      <w:r w:rsidRPr="009B6A7E">
        <w:rPr>
          <w:rFonts w:ascii="Times New Roman" w:hAnsi="Times New Roman" w:cs="Times New Roman"/>
          <w:sz w:val="24"/>
          <w:szCs w:val="24"/>
        </w:rPr>
        <w:lastRenderedPageBreak/>
        <w:t xml:space="preserve">reduced. </w:t>
      </w:r>
      <w:r w:rsidR="00FE5EDF" w:rsidRPr="009B6A7E">
        <w:rPr>
          <w:rFonts w:ascii="Times New Roman" w:hAnsi="Times New Roman" w:cs="Times New Roman"/>
          <w:sz w:val="24"/>
          <w:szCs w:val="24"/>
        </w:rPr>
        <w:t>Bacterial, fungal, mycobacteri</w:t>
      </w:r>
      <w:r w:rsidR="003F6548" w:rsidRPr="009B6A7E">
        <w:rPr>
          <w:rFonts w:ascii="Times New Roman" w:hAnsi="Times New Roman" w:cs="Times New Roman"/>
          <w:sz w:val="24"/>
          <w:szCs w:val="24"/>
        </w:rPr>
        <w:t>al, and bacterial-related infections such as pneumonia can be treated by antibiotics as prescribed by the doctor</w:t>
      </w:r>
      <w:r w:rsidR="000A37E5">
        <w:rPr>
          <w:rFonts w:ascii="Times New Roman" w:hAnsi="Times New Roman" w:cs="Times New Roman"/>
          <w:sz w:val="24"/>
          <w:szCs w:val="24"/>
        </w:rPr>
        <w:t xml:space="preserve"> (Smith et al, 2016)</w:t>
      </w:r>
      <w:r w:rsidR="003F6548" w:rsidRPr="009B6A7E">
        <w:rPr>
          <w:rFonts w:ascii="Times New Roman" w:hAnsi="Times New Roman" w:cs="Times New Roman"/>
          <w:sz w:val="24"/>
          <w:szCs w:val="24"/>
        </w:rPr>
        <w:t xml:space="preserve">. </w:t>
      </w:r>
    </w:p>
    <w:p w14:paraId="3E1B232D" w14:textId="2900C944" w:rsidR="00EB7401" w:rsidRPr="009B6A7E" w:rsidRDefault="00840F32" w:rsidP="009B6A7E">
      <w:pPr>
        <w:spacing w:line="480" w:lineRule="auto"/>
        <w:ind w:firstLine="720"/>
        <w:jc w:val="both"/>
        <w:rPr>
          <w:rFonts w:ascii="Times New Roman" w:hAnsi="Times New Roman" w:cs="Times New Roman"/>
          <w:b/>
          <w:bCs/>
          <w:sz w:val="24"/>
          <w:szCs w:val="24"/>
        </w:rPr>
      </w:pPr>
      <w:r w:rsidRPr="009B6A7E">
        <w:rPr>
          <w:rFonts w:ascii="Times New Roman" w:hAnsi="Times New Roman" w:cs="Times New Roman"/>
          <w:b/>
          <w:bCs/>
          <w:sz w:val="24"/>
          <w:szCs w:val="24"/>
        </w:rPr>
        <w:t>Non- Pharmacological treatment.</w:t>
      </w:r>
    </w:p>
    <w:p w14:paraId="1E3601B4" w14:textId="05166041" w:rsidR="00C106CB" w:rsidRPr="009B6A7E" w:rsidRDefault="00840F32" w:rsidP="009B6A7E">
      <w:pPr>
        <w:spacing w:line="480" w:lineRule="auto"/>
        <w:ind w:firstLine="720"/>
        <w:jc w:val="both"/>
        <w:rPr>
          <w:rFonts w:ascii="Times New Roman" w:hAnsi="Times New Roman" w:cs="Times New Roman"/>
          <w:sz w:val="24"/>
          <w:szCs w:val="24"/>
        </w:rPr>
      </w:pPr>
      <w:r w:rsidRPr="009B6A7E">
        <w:rPr>
          <w:rFonts w:ascii="Times New Roman" w:hAnsi="Times New Roman" w:cs="Times New Roman"/>
          <w:sz w:val="24"/>
          <w:szCs w:val="24"/>
        </w:rPr>
        <w:t xml:space="preserve">Coughs can be treated by drinking a lot of fluids, sucking on hard candies or cough drops, taking honey to loosen the cough, moisturizing the air or take steamy showers, and </w:t>
      </w:r>
      <w:r w:rsidR="00FD2963" w:rsidRPr="009B6A7E">
        <w:rPr>
          <w:rFonts w:ascii="Times New Roman" w:hAnsi="Times New Roman" w:cs="Times New Roman"/>
          <w:sz w:val="24"/>
          <w:szCs w:val="24"/>
        </w:rPr>
        <w:t>avoiding</w:t>
      </w:r>
      <w:r w:rsidRPr="009B6A7E">
        <w:rPr>
          <w:rFonts w:ascii="Times New Roman" w:hAnsi="Times New Roman" w:cs="Times New Roman"/>
          <w:sz w:val="24"/>
          <w:szCs w:val="24"/>
        </w:rPr>
        <w:t xml:space="preserve"> </w:t>
      </w:r>
      <w:r w:rsidR="00FD2963" w:rsidRPr="009B6A7E">
        <w:rPr>
          <w:rFonts w:ascii="Times New Roman" w:hAnsi="Times New Roman" w:cs="Times New Roman"/>
          <w:sz w:val="24"/>
          <w:szCs w:val="24"/>
        </w:rPr>
        <w:t>smoking</w:t>
      </w:r>
      <w:r w:rsidRPr="009B6A7E">
        <w:rPr>
          <w:rFonts w:ascii="Times New Roman" w:hAnsi="Times New Roman" w:cs="Times New Roman"/>
          <w:sz w:val="24"/>
          <w:szCs w:val="24"/>
        </w:rPr>
        <w:t xml:space="preserve"> cigarettes, and tobacco. </w:t>
      </w:r>
      <w:r w:rsidR="00FD2963" w:rsidRPr="009B6A7E">
        <w:rPr>
          <w:rFonts w:ascii="Times New Roman" w:hAnsi="Times New Roman" w:cs="Times New Roman"/>
          <w:sz w:val="24"/>
          <w:szCs w:val="24"/>
        </w:rPr>
        <w:t>Moreover, a patient can exercise, and utilize a diet that supports liver detoxi</w:t>
      </w:r>
      <w:r w:rsidR="002E0AEE" w:rsidRPr="009B6A7E">
        <w:rPr>
          <w:rFonts w:ascii="Times New Roman" w:hAnsi="Times New Roman" w:cs="Times New Roman"/>
          <w:sz w:val="24"/>
          <w:szCs w:val="24"/>
        </w:rPr>
        <w:t>fication, and reduction of inflammation</w:t>
      </w:r>
      <w:r w:rsidR="000A37E5">
        <w:rPr>
          <w:rFonts w:ascii="Times New Roman" w:hAnsi="Times New Roman" w:cs="Times New Roman"/>
          <w:sz w:val="24"/>
          <w:szCs w:val="24"/>
        </w:rPr>
        <w:t xml:space="preserve"> (Bergman et al, 2018)</w:t>
      </w:r>
      <w:r w:rsidR="002E0AEE" w:rsidRPr="009B6A7E">
        <w:rPr>
          <w:rFonts w:ascii="Times New Roman" w:hAnsi="Times New Roman" w:cs="Times New Roman"/>
          <w:sz w:val="24"/>
          <w:szCs w:val="24"/>
        </w:rPr>
        <w:t xml:space="preserve">. </w:t>
      </w:r>
    </w:p>
    <w:p w14:paraId="2D15872D" w14:textId="0DEA2E84" w:rsidR="00EB7401" w:rsidRPr="009B6A7E" w:rsidRDefault="00840F32" w:rsidP="009B6A7E">
      <w:pPr>
        <w:spacing w:line="480" w:lineRule="auto"/>
        <w:ind w:firstLine="720"/>
        <w:jc w:val="both"/>
        <w:rPr>
          <w:rFonts w:ascii="Times New Roman" w:hAnsi="Times New Roman" w:cs="Times New Roman"/>
          <w:b/>
          <w:bCs/>
          <w:sz w:val="24"/>
          <w:szCs w:val="24"/>
        </w:rPr>
      </w:pPr>
      <w:r w:rsidRPr="009B6A7E">
        <w:rPr>
          <w:rFonts w:ascii="Times New Roman" w:hAnsi="Times New Roman" w:cs="Times New Roman"/>
          <w:b/>
          <w:bCs/>
          <w:sz w:val="24"/>
          <w:szCs w:val="24"/>
        </w:rPr>
        <w:t xml:space="preserve">Conclusion. </w:t>
      </w:r>
    </w:p>
    <w:p w14:paraId="6C07377F" w14:textId="128B8DAB" w:rsidR="003A0CE2" w:rsidRDefault="00840F32" w:rsidP="009B6A7E">
      <w:pPr>
        <w:spacing w:line="480" w:lineRule="auto"/>
        <w:ind w:firstLine="720"/>
        <w:jc w:val="both"/>
        <w:rPr>
          <w:rFonts w:ascii="Times New Roman" w:hAnsi="Times New Roman" w:cs="Times New Roman"/>
          <w:sz w:val="24"/>
          <w:szCs w:val="24"/>
        </w:rPr>
      </w:pPr>
      <w:r w:rsidRPr="009B6A7E">
        <w:rPr>
          <w:rFonts w:ascii="Times New Roman" w:hAnsi="Times New Roman" w:cs="Times New Roman"/>
          <w:sz w:val="24"/>
          <w:szCs w:val="24"/>
        </w:rPr>
        <w:t xml:space="preserve">In </w:t>
      </w:r>
      <w:r w:rsidR="0040189F" w:rsidRPr="009B6A7E">
        <w:rPr>
          <w:rFonts w:ascii="Times New Roman" w:hAnsi="Times New Roman" w:cs="Times New Roman"/>
          <w:sz w:val="24"/>
          <w:szCs w:val="24"/>
        </w:rPr>
        <w:t>conclusion</w:t>
      </w:r>
      <w:r w:rsidRPr="009B6A7E">
        <w:rPr>
          <w:rFonts w:ascii="Times New Roman" w:hAnsi="Times New Roman" w:cs="Times New Roman"/>
          <w:sz w:val="24"/>
          <w:szCs w:val="24"/>
        </w:rPr>
        <w:t xml:space="preserve">, chronic cough can be </w:t>
      </w:r>
      <w:r w:rsidR="00F85F47">
        <w:rPr>
          <w:rFonts w:ascii="Times New Roman" w:hAnsi="Times New Roman" w:cs="Times New Roman"/>
          <w:sz w:val="24"/>
          <w:szCs w:val="24"/>
        </w:rPr>
        <w:t>brought</w:t>
      </w:r>
      <w:r w:rsidRPr="009B6A7E">
        <w:rPr>
          <w:rFonts w:ascii="Times New Roman" w:hAnsi="Times New Roman" w:cs="Times New Roman"/>
          <w:sz w:val="24"/>
          <w:szCs w:val="24"/>
        </w:rPr>
        <w:t xml:space="preserve"> by other infections such as pneumonia, tuberculosis, and bronchitis that attack the lungs causing inflammation of the lungs or blockage of the airways. </w:t>
      </w:r>
      <w:r w:rsidR="00303018" w:rsidRPr="009B6A7E">
        <w:rPr>
          <w:rFonts w:ascii="Times New Roman" w:hAnsi="Times New Roman" w:cs="Times New Roman"/>
          <w:sz w:val="24"/>
          <w:szCs w:val="24"/>
        </w:rPr>
        <w:t>This inflammation is what causes throat irritation leading to the cough. It can be treated by both pharmacological, and non-pharmacological interventions</w:t>
      </w:r>
    </w:p>
    <w:p w14:paraId="748473C1" w14:textId="43C63C45" w:rsidR="008F4836" w:rsidRPr="009B6A7E" w:rsidRDefault="00840F32" w:rsidP="003A0CE2">
      <w:pPr>
        <w:rPr>
          <w:rFonts w:ascii="Times New Roman" w:hAnsi="Times New Roman" w:cs="Times New Roman"/>
          <w:sz w:val="24"/>
          <w:szCs w:val="24"/>
        </w:rPr>
      </w:pPr>
      <w:r>
        <w:rPr>
          <w:rFonts w:ascii="Times New Roman" w:hAnsi="Times New Roman" w:cs="Times New Roman"/>
          <w:sz w:val="24"/>
          <w:szCs w:val="24"/>
        </w:rPr>
        <w:br w:type="page"/>
      </w:r>
    </w:p>
    <w:p w14:paraId="1CC9077D" w14:textId="4057496C" w:rsidR="00303018" w:rsidRPr="003A0CE2" w:rsidRDefault="00840F32" w:rsidP="003A0CE2">
      <w:pPr>
        <w:jc w:val="center"/>
        <w:rPr>
          <w:rFonts w:ascii="Times New Roman" w:hAnsi="Times New Roman" w:cs="Times New Roman"/>
          <w:b/>
          <w:bCs/>
          <w:sz w:val="24"/>
          <w:szCs w:val="24"/>
        </w:rPr>
      </w:pPr>
      <w:r w:rsidRPr="003A0CE2">
        <w:rPr>
          <w:rFonts w:ascii="Times New Roman" w:hAnsi="Times New Roman" w:cs="Times New Roman"/>
          <w:b/>
          <w:bCs/>
          <w:sz w:val="24"/>
          <w:szCs w:val="24"/>
        </w:rPr>
        <w:lastRenderedPageBreak/>
        <w:t>Reference.</w:t>
      </w:r>
    </w:p>
    <w:p w14:paraId="7DB2A416" w14:textId="77777777" w:rsidR="00C13D12" w:rsidRDefault="00C13D12" w:rsidP="00EB7401"/>
    <w:p w14:paraId="3FABB635" w14:textId="2AE84D09" w:rsidR="000A37E5" w:rsidRDefault="00840F32" w:rsidP="000A37E5">
      <w:pPr>
        <w:spacing w:line="480" w:lineRule="auto"/>
        <w:ind w:left="720" w:hanging="720"/>
        <w:jc w:val="both"/>
        <w:rPr>
          <w:rFonts w:ascii="Times New Roman" w:hAnsi="Times New Roman" w:cs="Times New Roman"/>
          <w:color w:val="222222"/>
          <w:sz w:val="24"/>
          <w:szCs w:val="24"/>
          <w:shd w:val="clear" w:color="auto" w:fill="FFFFFF"/>
        </w:rPr>
      </w:pPr>
      <w:r w:rsidRPr="000A37E5">
        <w:rPr>
          <w:rFonts w:ascii="Times New Roman" w:hAnsi="Times New Roman" w:cs="Times New Roman"/>
          <w:color w:val="222222"/>
          <w:sz w:val="24"/>
          <w:szCs w:val="24"/>
          <w:shd w:val="clear" w:color="auto" w:fill="FFFFFF"/>
        </w:rPr>
        <w:t>Bergman, N., Riley, D. S., &amp; Beidelschies, M. (2018). Diet and lifestyle recommendations for the treatment of chronic cough and chronic disease. </w:t>
      </w:r>
      <w:r w:rsidRPr="000A37E5">
        <w:rPr>
          <w:rFonts w:ascii="Times New Roman" w:hAnsi="Times New Roman" w:cs="Times New Roman"/>
          <w:i/>
          <w:iCs/>
          <w:color w:val="222222"/>
          <w:sz w:val="24"/>
          <w:szCs w:val="24"/>
          <w:shd w:val="clear" w:color="auto" w:fill="FFFFFF"/>
        </w:rPr>
        <w:t>Case Reports</w:t>
      </w:r>
      <w:r w:rsidRPr="000A37E5">
        <w:rPr>
          <w:rFonts w:ascii="Times New Roman" w:hAnsi="Times New Roman" w:cs="Times New Roman"/>
          <w:color w:val="222222"/>
          <w:sz w:val="24"/>
          <w:szCs w:val="24"/>
          <w:shd w:val="clear" w:color="auto" w:fill="FFFFFF"/>
        </w:rPr>
        <w:t>, </w:t>
      </w:r>
      <w:r w:rsidRPr="000A37E5">
        <w:rPr>
          <w:rFonts w:ascii="Times New Roman" w:hAnsi="Times New Roman" w:cs="Times New Roman"/>
          <w:i/>
          <w:iCs/>
          <w:color w:val="222222"/>
          <w:sz w:val="24"/>
          <w:szCs w:val="24"/>
          <w:shd w:val="clear" w:color="auto" w:fill="FFFFFF"/>
        </w:rPr>
        <w:t>2018</w:t>
      </w:r>
      <w:r w:rsidRPr="000A37E5">
        <w:rPr>
          <w:rFonts w:ascii="Times New Roman" w:hAnsi="Times New Roman" w:cs="Times New Roman"/>
          <w:color w:val="222222"/>
          <w:sz w:val="24"/>
          <w:szCs w:val="24"/>
          <w:shd w:val="clear" w:color="auto" w:fill="FFFFFF"/>
        </w:rPr>
        <w:t>, bcr-2017.</w:t>
      </w:r>
    </w:p>
    <w:p w14:paraId="2CE01F99" w14:textId="216039CC" w:rsidR="00AC5F11" w:rsidRPr="00AC5F11" w:rsidRDefault="00AC5F11" w:rsidP="000A37E5">
      <w:pPr>
        <w:spacing w:line="480" w:lineRule="auto"/>
        <w:ind w:left="720" w:hanging="720"/>
        <w:jc w:val="both"/>
        <w:rPr>
          <w:rFonts w:ascii="Times New Roman" w:hAnsi="Times New Roman" w:cs="Times New Roman"/>
          <w:color w:val="222222"/>
          <w:sz w:val="32"/>
          <w:szCs w:val="32"/>
          <w:shd w:val="clear" w:color="auto" w:fill="FFFFFF"/>
        </w:rPr>
      </w:pPr>
      <w:r w:rsidRPr="00AC5F11">
        <w:rPr>
          <w:rFonts w:ascii="Times New Roman" w:hAnsi="Times New Roman" w:cs="Times New Roman"/>
          <w:color w:val="222222"/>
          <w:sz w:val="24"/>
          <w:szCs w:val="24"/>
          <w:shd w:val="clear" w:color="auto" w:fill="FFFFFF"/>
        </w:rPr>
        <w:t>Garza, A. Chronic Cough: Differential Diagnoses.</w:t>
      </w:r>
    </w:p>
    <w:p w14:paraId="3979D384" w14:textId="77777777" w:rsidR="000A37E5" w:rsidRPr="000A37E5" w:rsidRDefault="00840F32" w:rsidP="000A37E5">
      <w:pPr>
        <w:spacing w:line="480" w:lineRule="auto"/>
        <w:ind w:left="720" w:hanging="720"/>
        <w:jc w:val="both"/>
        <w:rPr>
          <w:rFonts w:ascii="Times New Roman" w:hAnsi="Times New Roman" w:cs="Times New Roman"/>
          <w:color w:val="222222"/>
          <w:sz w:val="24"/>
          <w:szCs w:val="24"/>
          <w:shd w:val="clear" w:color="auto" w:fill="FFFFFF"/>
        </w:rPr>
      </w:pPr>
      <w:r w:rsidRPr="000A37E5">
        <w:rPr>
          <w:rFonts w:ascii="Times New Roman" w:hAnsi="Times New Roman" w:cs="Times New Roman"/>
          <w:color w:val="222222"/>
          <w:sz w:val="24"/>
          <w:szCs w:val="24"/>
          <w:shd w:val="clear" w:color="auto" w:fill="FFFFFF"/>
        </w:rPr>
        <w:t>Hunter, R. L. (2016). Tuberculosis as a three-act play: A new paradigm for the pathogenesis of pulmonary tuberculosis. </w:t>
      </w:r>
      <w:r w:rsidRPr="000A37E5">
        <w:rPr>
          <w:rFonts w:ascii="Times New Roman" w:hAnsi="Times New Roman" w:cs="Times New Roman"/>
          <w:i/>
          <w:iCs/>
          <w:color w:val="222222"/>
          <w:sz w:val="24"/>
          <w:szCs w:val="24"/>
          <w:shd w:val="clear" w:color="auto" w:fill="FFFFFF"/>
        </w:rPr>
        <w:t>Tuberculosis</w:t>
      </w:r>
      <w:r w:rsidRPr="000A37E5">
        <w:rPr>
          <w:rFonts w:ascii="Times New Roman" w:hAnsi="Times New Roman" w:cs="Times New Roman"/>
          <w:color w:val="222222"/>
          <w:sz w:val="24"/>
          <w:szCs w:val="24"/>
          <w:shd w:val="clear" w:color="auto" w:fill="FFFFFF"/>
        </w:rPr>
        <w:t>, </w:t>
      </w:r>
      <w:r w:rsidRPr="000A37E5">
        <w:rPr>
          <w:rFonts w:ascii="Times New Roman" w:hAnsi="Times New Roman" w:cs="Times New Roman"/>
          <w:i/>
          <w:iCs/>
          <w:color w:val="222222"/>
          <w:sz w:val="24"/>
          <w:szCs w:val="24"/>
          <w:shd w:val="clear" w:color="auto" w:fill="FFFFFF"/>
        </w:rPr>
        <w:t>97</w:t>
      </w:r>
      <w:r w:rsidRPr="000A37E5">
        <w:rPr>
          <w:rFonts w:ascii="Times New Roman" w:hAnsi="Times New Roman" w:cs="Times New Roman"/>
          <w:color w:val="222222"/>
          <w:sz w:val="24"/>
          <w:szCs w:val="24"/>
          <w:shd w:val="clear" w:color="auto" w:fill="FFFFFF"/>
        </w:rPr>
        <w:t>, 8-17.</w:t>
      </w:r>
    </w:p>
    <w:p w14:paraId="11B434A4" w14:textId="77777777" w:rsidR="000A37E5" w:rsidRPr="000A37E5" w:rsidRDefault="00840F32" w:rsidP="000A37E5">
      <w:pPr>
        <w:spacing w:line="480" w:lineRule="auto"/>
        <w:ind w:left="720" w:hanging="720"/>
        <w:jc w:val="both"/>
        <w:rPr>
          <w:rFonts w:ascii="Times New Roman" w:hAnsi="Times New Roman" w:cs="Times New Roman"/>
          <w:sz w:val="28"/>
          <w:szCs w:val="28"/>
        </w:rPr>
      </w:pPr>
      <w:r w:rsidRPr="000A37E5">
        <w:rPr>
          <w:rFonts w:ascii="Times New Roman" w:hAnsi="Times New Roman" w:cs="Times New Roman"/>
          <w:color w:val="222222"/>
          <w:sz w:val="24"/>
          <w:szCs w:val="24"/>
          <w:shd w:val="clear" w:color="auto" w:fill="FFFFFF"/>
        </w:rPr>
        <w:t>Smith, J. A., &amp; Woodcock, A. (2016). Chronic cough. </w:t>
      </w:r>
      <w:r w:rsidRPr="000A37E5">
        <w:rPr>
          <w:rFonts w:ascii="Times New Roman" w:hAnsi="Times New Roman" w:cs="Times New Roman"/>
          <w:i/>
          <w:iCs/>
          <w:color w:val="222222"/>
          <w:sz w:val="24"/>
          <w:szCs w:val="24"/>
          <w:shd w:val="clear" w:color="auto" w:fill="FFFFFF"/>
        </w:rPr>
        <w:t>New England Journal of Medicine</w:t>
      </w:r>
      <w:r w:rsidRPr="000A37E5">
        <w:rPr>
          <w:rFonts w:ascii="Times New Roman" w:hAnsi="Times New Roman" w:cs="Times New Roman"/>
          <w:color w:val="222222"/>
          <w:sz w:val="24"/>
          <w:szCs w:val="24"/>
          <w:shd w:val="clear" w:color="auto" w:fill="FFFFFF"/>
        </w:rPr>
        <w:t>, </w:t>
      </w:r>
      <w:r w:rsidRPr="000A37E5">
        <w:rPr>
          <w:rFonts w:ascii="Times New Roman" w:hAnsi="Times New Roman" w:cs="Times New Roman"/>
          <w:i/>
          <w:iCs/>
          <w:color w:val="222222"/>
          <w:sz w:val="24"/>
          <w:szCs w:val="24"/>
          <w:shd w:val="clear" w:color="auto" w:fill="FFFFFF"/>
        </w:rPr>
        <w:t>375</w:t>
      </w:r>
      <w:r w:rsidRPr="000A37E5">
        <w:rPr>
          <w:rFonts w:ascii="Times New Roman" w:hAnsi="Times New Roman" w:cs="Times New Roman"/>
          <w:color w:val="222222"/>
          <w:sz w:val="24"/>
          <w:szCs w:val="24"/>
          <w:shd w:val="clear" w:color="auto" w:fill="FFFFFF"/>
        </w:rPr>
        <w:t>(16), 1544-1551.</w:t>
      </w:r>
    </w:p>
    <w:p w14:paraId="49542835" w14:textId="77777777" w:rsidR="000A37E5" w:rsidRPr="000A37E5" w:rsidRDefault="00840F32" w:rsidP="000A37E5">
      <w:pPr>
        <w:spacing w:line="480" w:lineRule="auto"/>
        <w:ind w:left="720" w:hanging="720"/>
        <w:jc w:val="both"/>
        <w:rPr>
          <w:rFonts w:ascii="Times New Roman" w:hAnsi="Times New Roman" w:cs="Times New Roman"/>
          <w:color w:val="222222"/>
          <w:sz w:val="24"/>
          <w:szCs w:val="24"/>
          <w:shd w:val="clear" w:color="auto" w:fill="FFFFFF"/>
        </w:rPr>
      </w:pPr>
      <w:r w:rsidRPr="000A37E5">
        <w:rPr>
          <w:rFonts w:ascii="Times New Roman" w:hAnsi="Times New Roman" w:cs="Times New Roman"/>
          <w:color w:val="222222"/>
          <w:sz w:val="24"/>
          <w:szCs w:val="24"/>
          <w:shd w:val="clear" w:color="auto" w:fill="FFFFFF"/>
        </w:rPr>
        <w:t>Song, W. J., Chang, Y. S., Faruqi, S., Kang, M. K., Kim, J. Y., Kang, M. G., ... &amp; Morice, A. H. (2016). Defining chronic cough: a systematic review of the epidemiological literature. </w:t>
      </w:r>
      <w:r w:rsidRPr="000A37E5">
        <w:rPr>
          <w:rFonts w:ascii="Times New Roman" w:hAnsi="Times New Roman" w:cs="Times New Roman"/>
          <w:i/>
          <w:iCs/>
          <w:color w:val="222222"/>
          <w:sz w:val="24"/>
          <w:szCs w:val="24"/>
          <w:shd w:val="clear" w:color="auto" w:fill="FFFFFF"/>
        </w:rPr>
        <w:t>Allergy, asthma &amp; immunology research</w:t>
      </w:r>
      <w:r w:rsidRPr="000A37E5">
        <w:rPr>
          <w:rFonts w:ascii="Times New Roman" w:hAnsi="Times New Roman" w:cs="Times New Roman"/>
          <w:color w:val="222222"/>
          <w:sz w:val="24"/>
          <w:szCs w:val="24"/>
          <w:shd w:val="clear" w:color="auto" w:fill="FFFFFF"/>
        </w:rPr>
        <w:t>, </w:t>
      </w:r>
      <w:r w:rsidRPr="000A37E5">
        <w:rPr>
          <w:rFonts w:ascii="Times New Roman" w:hAnsi="Times New Roman" w:cs="Times New Roman"/>
          <w:i/>
          <w:iCs/>
          <w:color w:val="222222"/>
          <w:sz w:val="24"/>
          <w:szCs w:val="24"/>
          <w:shd w:val="clear" w:color="auto" w:fill="FFFFFF"/>
        </w:rPr>
        <w:t>8</w:t>
      </w:r>
      <w:r w:rsidRPr="000A37E5">
        <w:rPr>
          <w:rFonts w:ascii="Times New Roman" w:hAnsi="Times New Roman" w:cs="Times New Roman"/>
          <w:color w:val="222222"/>
          <w:sz w:val="24"/>
          <w:szCs w:val="24"/>
          <w:shd w:val="clear" w:color="auto" w:fill="FFFFFF"/>
        </w:rPr>
        <w:t>(2), 146.</w:t>
      </w:r>
    </w:p>
    <w:sectPr w:rsidR="000A37E5" w:rsidRPr="000A37E5" w:rsidSect="00C13D12">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D01971" w14:textId="77777777" w:rsidR="00B518FD" w:rsidRDefault="00B518FD">
      <w:pPr>
        <w:spacing w:after="0" w:line="240" w:lineRule="auto"/>
      </w:pPr>
      <w:r>
        <w:separator/>
      </w:r>
    </w:p>
  </w:endnote>
  <w:endnote w:type="continuationSeparator" w:id="0">
    <w:p w14:paraId="6B8BF9DC" w14:textId="77777777" w:rsidR="00B518FD" w:rsidRDefault="00B51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B9A703" w14:textId="77777777" w:rsidR="00B518FD" w:rsidRDefault="00B518FD">
      <w:pPr>
        <w:spacing w:after="0" w:line="240" w:lineRule="auto"/>
      </w:pPr>
      <w:r>
        <w:separator/>
      </w:r>
    </w:p>
  </w:footnote>
  <w:footnote w:type="continuationSeparator" w:id="0">
    <w:p w14:paraId="187B7EB1" w14:textId="77777777" w:rsidR="00B518FD" w:rsidRDefault="00B518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28490248"/>
      <w:docPartObj>
        <w:docPartGallery w:val="Page Numbers (Top of Page)"/>
        <w:docPartUnique/>
      </w:docPartObj>
    </w:sdtPr>
    <w:sdtEndPr>
      <w:rPr>
        <w:noProof/>
      </w:rPr>
    </w:sdtEndPr>
    <w:sdtContent>
      <w:p w14:paraId="725093A9" w14:textId="75E7CCF7" w:rsidR="00C13D12" w:rsidRDefault="00840F3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287A15F" w14:textId="77777777" w:rsidR="00C13D12" w:rsidRDefault="00C13D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69BEE" w14:textId="3CD536D0" w:rsidR="00C13D12" w:rsidRPr="00C13D12" w:rsidRDefault="00840F32">
    <w:pPr>
      <w:pStyle w:val="Header"/>
      <w:rPr>
        <w:rFonts w:ascii="Times New Roman" w:hAnsi="Times New Roman" w:cs="Times New Roman"/>
        <w:sz w:val="24"/>
        <w:szCs w:val="24"/>
      </w:rPr>
    </w:pPr>
    <w:r w:rsidRPr="00C13D12">
      <w:rPr>
        <w:rFonts w:ascii="Times New Roman" w:hAnsi="Times New Roman" w:cs="Times New Roman"/>
        <w:sz w:val="24"/>
        <w:szCs w:val="24"/>
      </w:rPr>
      <w:t>Running head: COUGH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0E7E94"/>
    <w:multiLevelType w:val="multilevel"/>
    <w:tmpl w:val="8F727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6C35D0"/>
    <w:multiLevelType w:val="hybridMultilevel"/>
    <w:tmpl w:val="3884B3A4"/>
    <w:lvl w:ilvl="0" w:tplc="01E02F58">
      <w:start w:val="1"/>
      <w:numFmt w:val="bullet"/>
      <w:lvlText w:val=""/>
      <w:lvlJc w:val="left"/>
      <w:pPr>
        <w:ind w:left="720" w:hanging="360"/>
      </w:pPr>
      <w:rPr>
        <w:rFonts w:ascii="Symbol" w:hAnsi="Symbol" w:hint="default"/>
      </w:rPr>
    </w:lvl>
    <w:lvl w:ilvl="1" w:tplc="A066E1CA" w:tentative="1">
      <w:start w:val="1"/>
      <w:numFmt w:val="bullet"/>
      <w:lvlText w:val="o"/>
      <w:lvlJc w:val="left"/>
      <w:pPr>
        <w:ind w:left="1440" w:hanging="360"/>
      </w:pPr>
      <w:rPr>
        <w:rFonts w:ascii="Courier New" w:hAnsi="Courier New" w:cs="Courier New" w:hint="default"/>
      </w:rPr>
    </w:lvl>
    <w:lvl w:ilvl="2" w:tplc="8EAA7D4E" w:tentative="1">
      <w:start w:val="1"/>
      <w:numFmt w:val="bullet"/>
      <w:lvlText w:val=""/>
      <w:lvlJc w:val="left"/>
      <w:pPr>
        <w:ind w:left="2160" w:hanging="360"/>
      </w:pPr>
      <w:rPr>
        <w:rFonts w:ascii="Wingdings" w:hAnsi="Wingdings" w:hint="default"/>
      </w:rPr>
    </w:lvl>
    <w:lvl w:ilvl="3" w:tplc="8BC0BD62" w:tentative="1">
      <w:start w:val="1"/>
      <w:numFmt w:val="bullet"/>
      <w:lvlText w:val=""/>
      <w:lvlJc w:val="left"/>
      <w:pPr>
        <w:ind w:left="2880" w:hanging="360"/>
      </w:pPr>
      <w:rPr>
        <w:rFonts w:ascii="Symbol" w:hAnsi="Symbol" w:hint="default"/>
      </w:rPr>
    </w:lvl>
    <w:lvl w:ilvl="4" w:tplc="DFD0AE78" w:tentative="1">
      <w:start w:val="1"/>
      <w:numFmt w:val="bullet"/>
      <w:lvlText w:val="o"/>
      <w:lvlJc w:val="left"/>
      <w:pPr>
        <w:ind w:left="3600" w:hanging="360"/>
      </w:pPr>
      <w:rPr>
        <w:rFonts w:ascii="Courier New" w:hAnsi="Courier New" w:cs="Courier New" w:hint="default"/>
      </w:rPr>
    </w:lvl>
    <w:lvl w:ilvl="5" w:tplc="B7CC8326" w:tentative="1">
      <w:start w:val="1"/>
      <w:numFmt w:val="bullet"/>
      <w:lvlText w:val=""/>
      <w:lvlJc w:val="left"/>
      <w:pPr>
        <w:ind w:left="4320" w:hanging="360"/>
      </w:pPr>
      <w:rPr>
        <w:rFonts w:ascii="Wingdings" w:hAnsi="Wingdings" w:hint="default"/>
      </w:rPr>
    </w:lvl>
    <w:lvl w:ilvl="6" w:tplc="A8AE8B08" w:tentative="1">
      <w:start w:val="1"/>
      <w:numFmt w:val="bullet"/>
      <w:lvlText w:val=""/>
      <w:lvlJc w:val="left"/>
      <w:pPr>
        <w:ind w:left="5040" w:hanging="360"/>
      </w:pPr>
      <w:rPr>
        <w:rFonts w:ascii="Symbol" w:hAnsi="Symbol" w:hint="default"/>
      </w:rPr>
    </w:lvl>
    <w:lvl w:ilvl="7" w:tplc="4192CCA8" w:tentative="1">
      <w:start w:val="1"/>
      <w:numFmt w:val="bullet"/>
      <w:lvlText w:val="o"/>
      <w:lvlJc w:val="left"/>
      <w:pPr>
        <w:ind w:left="5760" w:hanging="360"/>
      </w:pPr>
      <w:rPr>
        <w:rFonts w:ascii="Courier New" w:hAnsi="Courier New" w:cs="Courier New" w:hint="default"/>
      </w:rPr>
    </w:lvl>
    <w:lvl w:ilvl="8" w:tplc="0576DF9A" w:tentative="1">
      <w:start w:val="1"/>
      <w:numFmt w:val="bullet"/>
      <w:lvlText w:val=""/>
      <w:lvlJc w:val="left"/>
      <w:pPr>
        <w:ind w:left="6480" w:hanging="360"/>
      </w:pPr>
      <w:rPr>
        <w:rFonts w:ascii="Wingdings" w:hAnsi="Wingdings" w:hint="default"/>
      </w:rPr>
    </w:lvl>
  </w:abstractNum>
  <w:abstractNum w:abstractNumId="2" w15:restartNumberingAfterBreak="0">
    <w:nsid w:val="13F30CE1"/>
    <w:multiLevelType w:val="multilevel"/>
    <w:tmpl w:val="7156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8F745B"/>
    <w:multiLevelType w:val="multilevel"/>
    <w:tmpl w:val="149AB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970829"/>
    <w:multiLevelType w:val="multilevel"/>
    <w:tmpl w:val="6C44F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BE03A9"/>
    <w:multiLevelType w:val="multilevel"/>
    <w:tmpl w:val="1E2E2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5D3A4D"/>
    <w:multiLevelType w:val="multilevel"/>
    <w:tmpl w:val="CB94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6"/>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5C7"/>
    <w:rsid w:val="000266B7"/>
    <w:rsid w:val="00047A24"/>
    <w:rsid w:val="0005429C"/>
    <w:rsid w:val="000A37E5"/>
    <w:rsid w:val="00234141"/>
    <w:rsid w:val="00265A00"/>
    <w:rsid w:val="002E0AEE"/>
    <w:rsid w:val="00303018"/>
    <w:rsid w:val="00320B32"/>
    <w:rsid w:val="003A0CE2"/>
    <w:rsid w:val="003F21A9"/>
    <w:rsid w:val="003F6548"/>
    <w:rsid w:val="0040189F"/>
    <w:rsid w:val="00403EA8"/>
    <w:rsid w:val="00467246"/>
    <w:rsid w:val="00664FB0"/>
    <w:rsid w:val="006D1A6E"/>
    <w:rsid w:val="008125C7"/>
    <w:rsid w:val="00840F32"/>
    <w:rsid w:val="00841BD8"/>
    <w:rsid w:val="008B6690"/>
    <w:rsid w:val="008F4836"/>
    <w:rsid w:val="00945DCB"/>
    <w:rsid w:val="009B6A7E"/>
    <w:rsid w:val="00AC5F11"/>
    <w:rsid w:val="00B518FD"/>
    <w:rsid w:val="00C00067"/>
    <w:rsid w:val="00C106CB"/>
    <w:rsid w:val="00C13D12"/>
    <w:rsid w:val="00C52637"/>
    <w:rsid w:val="00DC37FF"/>
    <w:rsid w:val="00DF5EB5"/>
    <w:rsid w:val="00EB7401"/>
    <w:rsid w:val="00F85F47"/>
    <w:rsid w:val="00FD2963"/>
    <w:rsid w:val="00FE5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97C9C"/>
  <w15:chartTrackingRefBased/>
  <w15:docId w15:val="{1F7C6CF0-4435-4E26-A207-3EEC85556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1A6E"/>
    <w:pPr>
      <w:ind w:left="720"/>
      <w:contextualSpacing/>
    </w:pPr>
  </w:style>
  <w:style w:type="character" w:styleId="Hyperlink">
    <w:name w:val="Hyperlink"/>
    <w:basedOn w:val="DefaultParagraphFont"/>
    <w:uiPriority w:val="99"/>
    <w:semiHidden/>
    <w:unhideWhenUsed/>
    <w:rsid w:val="00664FB0"/>
    <w:rPr>
      <w:color w:val="0000FF"/>
      <w:u w:val="single"/>
    </w:rPr>
  </w:style>
  <w:style w:type="paragraph" w:customStyle="1" w:styleId="trt0xe">
    <w:name w:val="trt0xe"/>
    <w:basedOn w:val="Normal"/>
    <w:rsid w:val="008B669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F21A9"/>
    <w:rPr>
      <w:i/>
      <w:iCs/>
    </w:rPr>
  </w:style>
  <w:style w:type="character" w:styleId="Strong">
    <w:name w:val="Strong"/>
    <w:basedOn w:val="DefaultParagraphFont"/>
    <w:uiPriority w:val="22"/>
    <w:qFormat/>
    <w:rsid w:val="00945DCB"/>
    <w:rPr>
      <w:b/>
      <w:bCs/>
    </w:rPr>
  </w:style>
  <w:style w:type="paragraph" w:styleId="Header">
    <w:name w:val="header"/>
    <w:basedOn w:val="Normal"/>
    <w:link w:val="HeaderChar"/>
    <w:uiPriority w:val="99"/>
    <w:unhideWhenUsed/>
    <w:rsid w:val="00C13D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D12"/>
  </w:style>
  <w:style w:type="paragraph" w:styleId="Footer">
    <w:name w:val="footer"/>
    <w:basedOn w:val="Normal"/>
    <w:link w:val="FooterChar"/>
    <w:uiPriority w:val="99"/>
    <w:unhideWhenUsed/>
    <w:rsid w:val="00C13D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D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5</Pages>
  <Words>735</Words>
  <Characters>4194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31</cp:revision>
  <dcterms:created xsi:type="dcterms:W3CDTF">2021-02-26T07:53:00Z</dcterms:created>
  <dcterms:modified xsi:type="dcterms:W3CDTF">2021-03-04T13:13:00Z</dcterms:modified>
</cp:coreProperties>
</file>